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FD" w:rsidRDefault="00C65DFD" w:rsidP="009874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Tájékoztató az adóbevallással, adó megfizetésével kapcsolatban</w:t>
      </w:r>
    </w:p>
    <w:tbl>
      <w:tblPr>
        <w:tblW w:w="91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9"/>
        <w:gridCol w:w="2050"/>
        <w:gridCol w:w="5533"/>
      </w:tblGrid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15.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adókötelezettséget érintő vá</w:t>
            </w:r>
            <w:r w:rsid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ltozások bevallása, bejelentése</w:t>
            </w: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A kisadózó vállalkozások tételes adójára vonatkozó, egyszerűsített adóalap-megálla</w:t>
            </w:r>
            <w:r w:rsid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pítás választásának bejelentése</w:t>
            </w: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</w:t>
            </w:r>
          </w:p>
          <w:p w:rsidR="0098747C" w:rsidRPr="0010434E" w:rsidRDefault="0098747C" w:rsidP="0010434E">
            <w:pPr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25.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Termőföld bérbeadásából származó jövedelemadó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tárgyévet megelőző adóévben a kifizető által levont adó bevallása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március 15.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7B1887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Magánszemély kommunális adója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Éves adó első részletének megfizetése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Helyi iparűzési 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10434E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Első félévi a</w:t>
            </w:r>
            <w:r w:rsidR="0098747C"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dóelőleg megfizetése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Éves adó első részletének megfizetése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20.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Termőföld bérbeadásából származó jövedelemadó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Magánszemély termőföld bérbeadásból származó – a tárgyévet megelőző évben szerzett – jövedelmének bevallása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31.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Talajterhelési díj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díj összegéről szóló bevallás benyújtása és a díj megfizetése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május 31.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34E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tárgyévet megelőző adóévben állandó jelleggel végzett </w:t>
            </w:r>
            <w:r w:rsidR="0010434E"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tevékenység utáni adó bevallása</w:t>
            </w:r>
          </w:p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adóévre megállapított tényleges adó és az adóévben befizetett adóelőleg különbözetének megfizetése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szeptember 15.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7B1887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Magánszemély kommunális adója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Éves adó második részletének megfizetése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Helyi iparűzési 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10434E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Második félévi a</w:t>
            </w:r>
            <w:r w:rsidR="0098747C"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dóelőleg megfizetése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Éves adó második részletének megfizetése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20.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társasági adóelőlegnek az adóévi várható fizetendő adó összegére történő kiegészítésére kötelezett vállalkozónak az iparűzési adóelőleg kiegészítése a várha</w:t>
            </w:r>
            <w:r w:rsid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 éves fizetendő adó összegére</w:t>
            </w:r>
          </w:p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adóelőleg kiegészítéséről szóló adóbevallás benyújtása</w:t>
            </w:r>
          </w:p>
        </w:tc>
      </w:tr>
      <w:tr w:rsidR="0098747C" w:rsidRPr="0098747C" w:rsidTr="0010434E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31.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98747C" w:rsidRDefault="0098747C" w:rsidP="00987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4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7C" w:rsidRPr="0010434E" w:rsidRDefault="0098747C" w:rsidP="0010434E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43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kisadózó vállalkozások tételes adójára vonatkozó, egyszerűsített adóalap-megállapítás megszűnésének bejelentése</w:t>
            </w:r>
          </w:p>
        </w:tc>
      </w:tr>
    </w:tbl>
    <w:p w:rsidR="00D1512C" w:rsidRDefault="00D1512C"/>
    <w:sectPr w:rsidR="00D1512C" w:rsidSect="00D1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A6C"/>
    <w:multiLevelType w:val="hybridMultilevel"/>
    <w:tmpl w:val="119C070A"/>
    <w:lvl w:ilvl="0" w:tplc="03B0EE8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47C"/>
    <w:rsid w:val="0010434E"/>
    <w:rsid w:val="004A0599"/>
    <w:rsid w:val="0057728F"/>
    <w:rsid w:val="007B1887"/>
    <w:rsid w:val="00871C8D"/>
    <w:rsid w:val="0098747C"/>
    <w:rsid w:val="009962D2"/>
    <w:rsid w:val="00AA4E4F"/>
    <w:rsid w:val="00BA3620"/>
    <w:rsid w:val="00C65DFD"/>
    <w:rsid w:val="00D1512C"/>
    <w:rsid w:val="00D71CA1"/>
    <w:rsid w:val="00D83951"/>
    <w:rsid w:val="00FD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1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87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747C"/>
    <w:rPr>
      <w:b/>
      <w:bCs/>
    </w:rPr>
  </w:style>
  <w:style w:type="paragraph" w:styleId="Listaszerbekezds">
    <w:name w:val="List Paragraph"/>
    <w:basedOn w:val="Norml"/>
    <w:uiPriority w:val="34"/>
    <w:qFormat/>
    <w:rsid w:val="0010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1485</Characters>
  <Application>Microsoft Office Word</Application>
  <DocSecurity>0</DocSecurity>
  <Lines>12</Lines>
  <Paragraphs>3</Paragraphs>
  <ScaleCrop>false</ScaleCrop>
  <Company>Polgármesteri Hivatal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Kisapostag </dc:creator>
  <cp:keywords/>
  <dc:description/>
  <cp:lastModifiedBy>Kisapostag </cp:lastModifiedBy>
  <cp:revision>8</cp:revision>
  <cp:lastPrinted>2015-02-23T09:40:00Z</cp:lastPrinted>
  <dcterms:created xsi:type="dcterms:W3CDTF">2015-02-18T09:54:00Z</dcterms:created>
  <dcterms:modified xsi:type="dcterms:W3CDTF">2015-03-02T13:32:00Z</dcterms:modified>
</cp:coreProperties>
</file>